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9" w:rsidRDefault="00771B79" w:rsidP="00E85E18">
      <w:pPr>
        <w:rPr>
          <w:b/>
          <w:sz w:val="24"/>
          <w:szCs w:val="24"/>
        </w:rPr>
      </w:pPr>
    </w:p>
    <w:p w:rsidR="00E85E18" w:rsidRDefault="00E85E18" w:rsidP="00E85E18">
      <w:pPr>
        <w:rPr>
          <w:b/>
          <w:sz w:val="24"/>
          <w:szCs w:val="24"/>
        </w:rPr>
      </w:pPr>
      <w:r w:rsidRPr="00E85E18">
        <w:rPr>
          <w:b/>
          <w:sz w:val="24"/>
          <w:szCs w:val="24"/>
        </w:rPr>
        <w:t>МДК.04.02 « Реконструкция зданий»</w:t>
      </w:r>
    </w:p>
    <w:p w:rsidR="00E85E18" w:rsidRDefault="00E85E18" w:rsidP="00E85E18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30.02 2016 г.</w:t>
      </w:r>
    </w:p>
    <w:p w:rsidR="00771B79" w:rsidRPr="00771B79" w:rsidRDefault="00771B79" w:rsidP="00E85E18">
      <w:pPr>
        <w:rPr>
          <w:sz w:val="24"/>
          <w:szCs w:val="24"/>
        </w:rPr>
      </w:pPr>
      <w:r w:rsidRPr="00771B79">
        <w:rPr>
          <w:sz w:val="24"/>
          <w:szCs w:val="24"/>
        </w:rPr>
        <w:t>Тема: « Средства механизации при реконструкции объектов»</w:t>
      </w:r>
    </w:p>
    <w:p w:rsidR="00771B79" w:rsidRDefault="00771B79" w:rsidP="00E85E18">
      <w:pPr>
        <w:rPr>
          <w:sz w:val="24"/>
          <w:szCs w:val="24"/>
        </w:rPr>
      </w:pPr>
      <w:r w:rsidRPr="00771B79">
        <w:rPr>
          <w:sz w:val="24"/>
          <w:szCs w:val="24"/>
        </w:rPr>
        <w:t>А.Ф.Юдина« Реконструкция и техническая реставрация зданий и сооружений»</w:t>
      </w:r>
      <w:r>
        <w:rPr>
          <w:sz w:val="24"/>
          <w:szCs w:val="24"/>
        </w:rPr>
        <w:t xml:space="preserve"> стр. 91-97</w:t>
      </w:r>
    </w:p>
    <w:p w:rsidR="00771B79" w:rsidRDefault="00771B79" w:rsidP="00E85E18">
      <w:pPr>
        <w:rPr>
          <w:sz w:val="24"/>
          <w:szCs w:val="24"/>
        </w:rPr>
      </w:pPr>
      <w:r>
        <w:rPr>
          <w:sz w:val="24"/>
          <w:szCs w:val="24"/>
        </w:rPr>
        <w:t xml:space="preserve">02.02.2016 г. </w:t>
      </w:r>
    </w:p>
    <w:p w:rsidR="00771B79" w:rsidRDefault="00771B79" w:rsidP="00E85E18">
      <w:pPr>
        <w:rPr>
          <w:sz w:val="24"/>
          <w:szCs w:val="24"/>
        </w:rPr>
      </w:pPr>
      <w:r>
        <w:rPr>
          <w:sz w:val="24"/>
          <w:szCs w:val="24"/>
        </w:rPr>
        <w:t>Тема: Технология и механизация работ при разборке зданий и сооружений»</w:t>
      </w:r>
    </w:p>
    <w:p w:rsidR="00771B79" w:rsidRPr="00771B79" w:rsidRDefault="00771B79" w:rsidP="00E85E18">
      <w:pPr>
        <w:rPr>
          <w:sz w:val="24"/>
          <w:szCs w:val="24"/>
        </w:rPr>
      </w:pPr>
      <w:r w:rsidRPr="00771B79">
        <w:rPr>
          <w:sz w:val="24"/>
          <w:szCs w:val="24"/>
        </w:rPr>
        <w:t>А.Ф.Юдина« Реконструкция и техническая реставрация зданий и сооружений</w:t>
      </w:r>
      <w:proofErr w:type="gramStart"/>
      <w:r w:rsidRPr="00771B79">
        <w:rPr>
          <w:sz w:val="24"/>
          <w:szCs w:val="24"/>
        </w:rPr>
        <w:t>»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тр.97-116,147-150</w:t>
      </w:r>
    </w:p>
    <w:sectPr w:rsidR="00771B79" w:rsidRPr="00771B79" w:rsidSect="0022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DC"/>
    <w:rsid w:val="00223721"/>
    <w:rsid w:val="00335CB6"/>
    <w:rsid w:val="004B1FCD"/>
    <w:rsid w:val="006427DC"/>
    <w:rsid w:val="00771B79"/>
    <w:rsid w:val="00B14494"/>
    <w:rsid w:val="00E8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2016-02-02T08:45:00Z</dcterms:created>
  <dcterms:modified xsi:type="dcterms:W3CDTF">2016-02-02T08:45:00Z</dcterms:modified>
</cp:coreProperties>
</file>